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6197" w14:textId="77777777" w:rsidR="00CA5F46" w:rsidRPr="00A74E3D" w:rsidRDefault="001D0A01" w:rsidP="00A74E3D">
      <w:pPr>
        <w:pBdr>
          <w:bottom w:val="single" w:sz="4" w:space="1" w:color="auto"/>
        </w:pBdr>
        <w:rPr>
          <w:sz w:val="36"/>
        </w:rPr>
      </w:pPr>
      <w:bookmarkStart w:id="0" w:name="_GoBack"/>
      <w:bookmarkEnd w:id="0"/>
      <w:r w:rsidRPr="00A74E3D">
        <w:rPr>
          <w:sz w:val="36"/>
        </w:rPr>
        <w:t>The Names of Jesus</w:t>
      </w:r>
    </w:p>
    <w:p w14:paraId="00CAB36E" w14:textId="77777777" w:rsidR="001D0A01" w:rsidRDefault="001D0A01">
      <w:pPr>
        <w:rPr>
          <w:i/>
          <w:color w:val="0070C0"/>
        </w:rPr>
      </w:pPr>
    </w:p>
    <w:p w14:paraId="7B5220B4" w14:textId="77777777" w:rsidR="00C80732" w:rsidRDefault="00C80732">
      <w:pPr>
        <w:rPr>
          <w:i/>
          <w:color w:val="0070C0"/>
        </w:rPr>
      </w:pPr>
      <w:r>
        <w:rPr>
          <w:i/>
          <w:color w:val="0070C0"/>
        </w:rPr>
        <w:t xml:space="preserve">What a wonderful </w:t>
      </w:r>
      <w:r w:rsidR="00D55651">
        <w:rPr>
          <w:i/>
          <w:color w:val="0070C0"/>
        </w:rPr>
        <w:t xml:space="preserve">name </w:t>
      </w:r>
      <w:r>
        <w:rPr>
          <w:i/>
          <w:color w:val="0070C0"/>
        </w:rPr>
        <w:t xml:space="preserve">it is – </w:t>
      </w:r>
      <w:r w:rsidR="00A5084A">
        <w:rPr>
          <w:i/>
          <w:color w:val="0070C0"/>
        </w:rPr>
        <w:t>guitar, congregation</w:t>
      </w:r>
    </w:p>
    <w:p w14:paraId="18BD9DDE" w14:textId="77777777" w:rsidR="001D0A01" w:rsidRDefault="001D0A01">
      <w:pPr>
        <w:rPr>
          <w:b/>
        </w:rPr>
      </w:pPr>
      <w:r>
        <w:rPr>
          <w:b/>
        </w:rPr>
        <w:t>Jesus</w:t>
      </w:r>
    </w:p>
    <w:p w14:paraId="3D5E120F" w14:textId="77777777" w:rsidR="001D0A01" w:rsidRDefault="001D0A01">
      <w:r w:rsidRPr="001D0A01">
        <w:rPr>
          <w:i/>
        </w:rPr>
        <w:t>And she will bring forth a Son,</w:t>
      </w:r>
      <w:r>
        <w:rPr>
          <w:i/>
        </w:rPr>
        <w:t xml:space="preserve"> and you shall call His name </w:t>
      </w:r>
      <w:r w:rsidRPr="001D0A01">
        <w:rPr>
          <w:i/>
        </w:rPr>
        <w:t>Jesus, for He will s</w:t>
      </w:r>
      <w:r>
        <w:rPr>
          <w:i/>
        </w:rPr>
        <w:t xml:space="preserve">ave His people from their sins. </w:t>
      </w:r>
    </w:p>
    <w:p w14:paraId="5CE79D11" w14:textId="77777777" w:rsidR="001D0A01" w:rsidRDefault="001D0A01">
      <w:pPr>
        <w:rPr>
          <w:i/>
        </w:rPr>
      </w:pPr>
      <w:r>
        <w:rPr>
          <w:i/>
        </w:rPr>
        <w:t>Matthew 1:21</w:t>
      </w:r>
    </w:p>
    <w:p w14:paraId="3C818A4A" w14:textId="77777777" w:rsidR="001D0A01" w:rsidRDefault="001D0A01">
      <w:r>
        <w:t xml:space="preserve">The name </w:t>
      </w:r>
      <w:r>
        <w:rPr>
          <w:i/>
        </w:rPr>
        <w:t xml:space="preserve">Jesus </w:t>
      </w:r>
      <w:r w:rsidR="00C60B3E">
        <w:t>i</w:t>
      </w:r>
      <w:r>
        <w:t xml:space="preserve">s a transliteration of the Hebrew name </w:t>
      </w:r>
      <w:r>
        <w:rPr>
          <w:i/>
        </w:rPr>
        <w:t xml:space="preserve">Joshua, </w:t>
      </w:r>
      <w:r>
        <w:t xml:space="preserve">which </w:t>
      </w:r>
      <w:r w:rsidR="00C60B3E">
        <w:t>means,</w:t>
      </w:r>
      <w:r>
        <w:t xml:space="preserve"> “</w:t>
      </w:r>
      <w:proofErr w:type="gramStart"/>
      <w:r>
        <w:t>the</w:t>
      </w:r>
      <w:proofErr w:type="gramEnd"/>
      <w:r>
        <w:t xml:space="preserve"> Lord is salvation.” In Bible times, it was not an uncommon name, just like Jesus Himself didn’t appear out of the ordinary to those who grew up with Him. Yet His given name holds great significance to who He is and what He did on earth.</w:t>
      </w:r>
    </w:p>
    <w:p w14:paraId="50A30F0D" w14:textId="77777777" w:rsidR="001D0A01" w:rsidRDefault="001D0A01">
      <w:r>
        <w:t xml:space="preserve">In the Old Testament, Joshua led the Israelites into Canaan. He saved the people through courageous leadership, charging into battle upon bloody battle, leading hundreds of thousands into the Promised Land. In contrast to the first Joshua, the second Joshua (Jesus) saved through an epic battle that He fought along, quietly making the way for His people to enter the Promised Land of God’s presence. </w:t>
      </w:r>
    </w:p>
    <w:p w14:paraId="1A853B38" w14:textId="77777777" w:rsidR="001D0A01" w:rsidRDefault="001D0A01">
      <w:r>
        <w:t>Jesus came to save people from their sins. What the first Joshua was powerless to do, the second Joshua was born to accomplish.</w:t>
      </w:r>
    </w:p>
    <w:p w14:paraId="043D907D" w14:textId="77777777" w:rsidR="00D310DF" w:rsidRPr="00130D8C" w:rsidRDefault="00D55651">
      <w:pPr>
        <w:rPr>
          <w:i/>
          <w:color w:val="0070C0"/>
        </w:rPr>
      </w:pPr>
      <w:r>
        <w:rPr>
          <w:i/>
          <w:color w:val="0070C0"/>
        </w:rPr>
        <w:t xml:space="preserve">Joy has dawned – </w:t>
      </w:r>
      <w:r w:rsidR="00E8361F">
        <w:rPr>
          <w:i/>
          <w:color w:val="0070C0"/>
        </w:rPr>
        <w:t>cho</w:t>
      </w:r>
      <w:r w:rsidR="009D53AC">
        <w:rPr>
          <w:i/>
          <w:color w:val="0070C0"/>
        </w:rPr>
        <w:t>ir, congregation, piano</w:t>
      </w:r>
    </w:p>
    <w:p w14:paraId="48DCC747" w14:textId="77777777" w:rsidR="00A74E3D" w:rsidRDefault="00A74E3D">
      <w:pPr>
        <w:rPr>
          <w:b/>
        </w:rPr>
      </w:pPr>
    </w:p>
    <w:p w14:paraId="58D5CDA7" w14:textId="77777777" w:rsidR="001D0A01" w:rsidRDefault="001D0A01">
      <w:pPr>
        <w:rPr>
          <w:b/>
        </w:rPr>
      </w:pPr>
      <w:r>
        <w:rPr>
          <w:b/>
        </w:rPr>
        <w:t>Messiah</w:t>
      </w:r>
    </w:p>
    <w:p w14:paraId="1D3F57DC" w14:textId="77777777" w:rsidR="001D0A01" w:rsidRDefault="001D0A01">
      <w:pPr>
        <w:rPr>
          <w:i/>
        </w:rPr>
      </w:pPr>
      <w:r>
        <w:rPr>
          <w:i/>
        </w:rPr>
        <w:t>When he [King Herod] had called together all the people’s chief priests and teachers of the law, he asked them where the Messiah was to be born.</w:t>
      </w:r>
    </w:p>
    <w:p w14:paraId="221A64BF" w14:textId="77777777" w:rsidR="001D0A01" w:rsidRDefault="001D0A01">
      <w:pPr>
        <w:rPr>
          <w:i/>
        </w:rPr>
      </w:pPr>
      <w:r>
        <w:rPr>
          <w:i/>
        </w:rPr>
        <w:t>Matthew 2:4</w:t>
      </w:r>
    </w:p>
    <w:p w14:paraId="6997B459" w14:textId="77777777" w:rsidR="001D0A01" w:rsidRDefault="00D85911">
      <w:r>
        <w:t xml:space="preserve">“Christ” is the Greek translation of the Hebrew term </w:t>
      </w:r>
      <w:r>
        <w:rPr>
          <w:i/>
        </w:rPr>
        <w:t xml:space="preserve">Messiah, </w:t>
      </w:r>
      <w:r>
        <w:t>which means “the Anointed One.” In Old Testament times, anointing signified being set aside for service, particularly as a king o</w:t>
      </w:r>
      <w:r w:rsidR="00A5084A">
        <w:t>r</w:t>
      </w:r>
      <w:r>
        <w:t xml:space="preserve"> priest. Jesus came not as an anointed one but as </w:t>
      </w:r>
      <w:r>
        <w:rPr>
          <w:i/>
        </w:rPr>
        <w:t xml:space="preserve">the </w:t>
      </w:r>
      <w:r>
        <w:t xml:space="preserve">Anointed One, both King and Priest, set apart not by any man but by God Himself. </w:t>
      </w:r>
    </w:p>
    <w:p w14:paraId="7BEEA6AD" w14:textId="77777777" w:rsidR="00D85911" w:rsidRDefault="00D85911">
      <w:r>
        <w:t xml:space="preserve">When John the Baptist appeared on the scene, his contemporaries were attracted to his fierce preaching and rugged appearance. Many were convinced he was the Messiah, but he repeatedly told them he was only the forerunner, and called the people to repent in preparation for the Messiah’s arrival. The scene was set, and many waited with bated breath to meet the One who would deliver them from all their enemies. </w:t>
      </w:r>
    </w:p>
    <w:p w14:paraId="0D7D2DB7" w14:textId="77777777" w:rsidR="00D85911" w:rsidRDefault="00D85911">
      <w:r>
        <w:t xml:space="preserve">Except Jesus wasn’t what they expected. The Jews wanted a military leader who would liberate them from Roman oppression – but Jesus was meek and quiet in spirit. They wanted an established leader, one the rulers of the world would listen to and respect – but Jesus was born in questionable circumstances and possessed no earthly valuables. </w:t>
      </w:r>
    </w:p>
    <w:p w14:paraId="164F8A7E" w14:textId="77777777" w:rsidR="00D85911" w:rsidRDefault="00D85911">
      <w:r>
        <w:t>Jesus was God’s answer to Israel’s prayers; He was the Messiah, but they rejected Him. “He came to that which was his own, but his own did not receive him. Yet to all who did receive him, to those who believed in his name, he gave the right to become children of God” (John 1:11-12). So gratefully we celebrate Him as the Christ, our Messiah, the Anointed One not just for Israel, but for all humankind who believe in Him.</w:t>
      </w:r>
    </w:p>
    <w:p w14:paraId="0480C26B" w14:textId="77777777" w:rsidR="00D85911" w:rsidRDefault="00D85911">
      <w:r>
        <w:rPr>
          <w:i/>
          <w:color w:val="0070C0"/>
        </w:rPr>
        <w:t>Messiah – sol</w:t>
      </w:r>
      <w:r w:rsidR="00A5084A">
        <w:rPr>
          <w:i/>
          <w:color w:val="0070C0"/>
        </w:rPr>
        <w:t>o, piano, guitar</w:t>
      </w:r>
    </w:p>
    <w:p w14:paraId="5AAF30A7" w14:textId="77777777" w:rsidR="00D85911" w:rsidRDefault="00D85911"/>
    <w:p w14:paraId="0DEA4FD6" w14:textId="77777777" w:rsidR="009D53AC" w:rsidRDefault="009D53AC">
      <w:pPr>
        <w:rPr>
          <w:b/>
        </w:rPr>
      </w:pPr>
    </w:p>
    <w:p w14:paraId="71057E0F" w14:textId="77777777" w:rsidR="00D85911" w:rsidRDefault="00D85911">
      <w:pPr>
        <w:rPr>
          <w:b/>
        </w:rPr>
      </w:pPr>
      <w:r>
        <w:rPr>
          <w:b/>
        </w:rPr>
        <w:lastRenderedPageBreak/>
        <w:t>Prince of Peace</w:t>
      </w:r>
    </w:p>
    <w:p w14:paraId="7AC203ED" w14:textId="77777777" w:rsidR="00D85911" w:rsidRDefault="00D85911" w:rsidP="00D85911">
      <w:pPr>
        <w:rPr>
          <w:i/>
        </w:rPr>
      </w:pPr>
      <w:r w:rsidRPr="00D85911">
        <w:rPr>
          <w:i/>
        </w:rPr>
        <w:t>For unto us a Child is born,</w:t>
      </w:r>
      <w:r>
        <w:rPr>
          <w:i/>
        </w:rPr>
        <w:t xml:space="preserve"> unto us a Son is given… </w:t>
      </w:r>
      <w:proofErr w:type="gramStart"/>
      <w:r w:rsidRPr="00D85911">
        <w:rPr>
          <w:i/>
        </w:rPr>
        <w:t>And</w:t>
      </w:r>
      <w:proofErr w:type="gramEnd"/>
      <w:r w:rsidRPr="00D85911">
        <w:rPr>
          <w:i/>
        </w:rPr>
        <w:t xml:space="preserve"> His name will be called</w:t>
      </w:r>
      <w:r>
        <w:rPr>
          <w:i/>
        </w:rPr>
        <w:t xml:space="preserve"> </w:t>
      </w:r>
      <w:r w:rsidRPr="00D85911">
        <w:rPr>
          <w:i/>
        </w:rPr>
        <w:t>Wonderful, Counselor, Mighty God,</w:t>
      </w:r>
      <w:r>
        <w:rPr>
          <w:i/>
        </w:rPr>
        <w:t xml:space="preserve"> </w:t>
      </w:r>
      <w:r w:rsidRPr="00D85911">
        <w:rPr>
          <w:i/>
        </w:rPr>
        <w:t>Everlasting Father, Prince of Peace.</w:t>
      </w:r>
      <w:r>
        <w:rPr>
          <w:i/>
        </w:rPr>
        <w:t xml:space="preserve"> </w:t>
      </w:r>
      <w:r w:rsidRPr="00D85911">
        <w:rPr>
          <w:i/>
        </w:rPr>
        <w:t>Of the increase of His government and peace</w:t>
      </w:r>
      <w:r>
        <w:rPr>
          <w:i/>
        </w:rPr>
        <w:t xml:space="preserve"> there will be no end…</w:t>
      </w:r>
    </w:p>
    <w:p w14:paraId="001D8C52" w14:textId="77777777" w:rsidR="00D85911" w:rsidRDefault="00D85911" w:rsidP="00D85911">
      <w:pPr>
        <w:rPr>
          <w:i/>
        </w:rPr>
      </w:pPr>
      <w:r>
        <w:rPr>
          <w:i/>
        </w:rPr>
        <w:t>Isaiah 9:6-7 excerpt</w:t>
      </w:r>
    </w:p>
    <w:p w14:paraId="089CC497" w14:textId="77777777" w:rsidR="00D85911" w:rsidRDefault="00D85911" w:rsidP="00D85911">
      <w:r>
        <w:t xml:space="preserve">During His time on earth, Jesus restored peace everywhere He went. He calmed tumultuous storms; He brought healing to the sick; He raised the dead to life; He forgave sinners their sins. </w:t>
      </w:r>
    </w:p>
    <w:p w14:paraId="012E7B13" w14:textId="77777777" w:rsidR="00B545E8" w:rsidRDefault="00B545E8" w:rsidP="00D85911">
      <w:r>
        <w:t xml:space="preserve">Jesus came to restore not just peace as we understand a cessation of hostility, but a rich, fully, abiding harmony of life. His first coming began this process of restoring peace between God and us; His second coming will bring wholeness as He intended His creation to be when He first set the universe in motion. </w:t>
      </w:r>
    </w:p>
    <w:p w14:paraId="6F343BD1" w14:textId="77777777" w:rsidR="00B545E8" w:rsidRDefault="00B545E8" w:rsidP="00D85911">
      <w:r>
        <w:t xml:space="preserve">But Jesus’ reign of peace is not reserved for His future kingdom; it begins here and now for all those who follow Him. The Prince of Peace brings us peace with God, the end of spiritual enmity and striving to secure God’s favor through our good works, as well as peace of mind and heart, a state of being at rest despite difficult circumstances because we know that God is in control. </w:t>
      </w:r>
    </w:p>
    <w:p w14:paraId="41E7AD27" w14:textId="77777777" w:rsidR="00B545E8" w:rsidRDefault="00B545E8" w:rsidP="00D85911">
      <w:r>
        <w:t>We live the present reality of God’s kingdom, pushing back the kingdom of darkness and brin</w:t>
      </w:r>
      <w:r w:rsidR="00A5084A">
        <w:t>g</w:t>
      </w:r>
      <w:r>
        <w:t>ing to fruition the peace of Jesus. Jesu as He is the Prince of Peace, so He calls us to be makers of peace all around us (Matthew 5:9). Though the world may be caught up in anxiety and worry, we can rest securely in the knowledge that Jesus is making all things right, and we can participate with Him in bringing peace to a broken world as we look forward to the future kingdom of peace.</w:t>
      </w:r>
    </w:p>
    <w:p w14:paraId="6FEA82C3" w14:textId="77777777" w:rsidR="00B545E8" w:rsidRDefault="00130D8C" w:rsidP="00D85911">
      <w:pPr>
        <w:rPr>
          <w:i/>
          <w:color w:val="0070C0"/>
        </w:rPr>
      </w:pPr>
      <w:r>
        <w:rPr>
          <w:i/>
          <w:color w:val="0070C0"/>
        </w:rPr>
        <w:t xml:space="preserve">254C </w:t>
      </w:r>
      <w:proofErr w:type="gramStart"/>
      <w:r>
        <w:rPr>
          <w:i/>
          <w:color w:val="0070C0"/>
        </w:rPr>
        <w:t>Isn’t</w:t>
      </w:r>
      <w:proofErr w:type="gramEnd"/>
      <w:r>
        <w:rPr>
          <w:i/>
          <w:color w:val="0070C0"/>
        </w:rPr>
        <w:t xml:space="preserve"> He – </w:t>
      </w:r>
      <w:r w:rsidR="00D55651">
        <w:rPr>
          <w:i/>
          <w:color w:val="0070C0"/>
        </w:rPr>
        <w:t>choir and congregation</w:t>
      </w:r>
    </w:p>
    <w:p w14:paraId="12A76BA1" w14:textId="77777777" w:rsidR="00A74E3D" w:rsidRDefault="00A74E3D" w:rsidP="00D85911">
      <w:pPr>
        <w:rPr>
          <w:b/>
        </w:rPr>
      </w:pPr>
    </w:p>
    <w:p w14:paraId="3BD8AB79" w14:textId="77777777" w:rsidR="00B545E8" w:rsidRDefault="00B545E8" w:rsidP="00D85911">
      <w:pPr>
        <w:rPr>
          <w:b/>
        </w:rPr>
      </w:pPr>
      <w:r>
        <w:rPr>
          <w:b/>
        </w:rPr>
        <w:t xml:space="preserve">Immanuel </w:t>
      </w:r>
    </w:p>
    <w:p w14:paraId="02370C57" w14:textId="77777777" w:rsidR="00B545E8" w:rsidRDefault="00B545E8" w:rsidP="00D85911">
      <w:pPr>
        <w:rPr>
          <w:i/>
        </w:rPr>
      </w:pPr>
      <w:r w:rsidRPr="00B545E8">
        <w:rPr>
          <w:i/>
        </w:rPr>
        <w:t>“Behold, the virgin shall be with child, and bear a Son, and they shall call His name Immanuel,” which is translated, “God with us.”</w:t>
      </w:r>
    </w:p>
    <w:p w14:paraId="14E10EBE" w14:textId="77777777" w:rsidR="00B545E8" w:rsidRDefault="00B545E8" w:rsidP="00D85911">
      <w:pPr>
        <w:rPr>
          <w:i/>
        </w:rPr>
      </w:pPr>
      <w:r>
        <w:rPr>
          <w:i/>
        </w:rPr>
        <w:t>Matthew 1:23</w:t>
      </w:r>
    </w:p>
    <w:p w14:paraId="18FF5E27" w14:textId="77777777" w:rsidR="00B545E8" w:rsidRDefault="00B545E8" w:rsidP="00D85911">
      <w:r>
        <w:t>Jesus’ birth and life physically manifest a spiritual reality: God wants to be with His people. He created humans with this relationship in mind, breathing His own life into us, creating us in His own image, and placing within us souls so we may commune with Him.</w:t>
      </w:r>
    </w:p>
    <w:p w14:paraId="17CBC175" w14:textId="77777777" w:rsidR="00B545E8" w:rsidRDefault="00B545E8" w:rsidP="00D85911">
      <w:r>
        <w:t xml:space="preserve">In the </w:t>
      </w:r>
      <w:proofErr w:type="gramStart"/>
      <w:r>
        <w:t>garden</w:t>
      </w:r>
      <w:proofErr w:type="gramEnd"/>
      <w:r>
        <w:t xml:space="preserve"> of Eden, God’s presence was very real to Adam and Eve as He walked with them in the cool of the evening. Although Adam’s and Eve’s sin separated them from God, He was never far from His people. When He led the Israelites out of Egypt, He went before them in a pillar of cloud by day and a pillar of fire by night. His glory was visible in a cloud covering Mount Sinai, the tabernacle, and the temple as a manifestation of His presence. </w:t>
      </w:r>
    </w:p>
    <w:p w14:paraId="7EC95D52" w14:textId="77777777" w:rsidR="00D310DF" w:rsidRDefault="00D310DF" w:rsidP="00D85911">
      <w:r>
        <w:t xml:space="preserve">Throughout history, God has demonstrated His longing to be close to His people. Sin has marred our relationship with Him, but Jesus’ embodiment shows God’s commitment to dwelling with His people. </w:t>
      </w:r>
    </w:p>
    <w:p w14:paraId="0E0E1F5C" w14:textId="77777777" w:rsidR="00D310DF" w:rsidRPr="00B545E8" w:rsidRDefault="00D310DF" w:rsidP="00D85911">
      <w:r>
        <w:t xml:space="preserve">This is mind-blowing when you think about it: God Himself set aside His brilliance, took on human form, and became one of us. He walked among us, ate, laughed, cried, slept, and felt tired, angry, </w:t>
      </w:r>
      <w:proofErr w:type="gramStart"/>
      <w:r>
        <w:t>happy</w:t>
      </w:r>
      <w:proofErr w:type="gramEnd"/>
      <w:r>
        <w:t>. He, the Creator of the world, became as one of the created, because He longs to be with us. And He was willing to do whatever it took, even setting aside His glory, humbling Himself to the point of death – on a cross – just to be</w:t>
      </w:r>
      <w:r w:rsidR="00A5084A">
        <w:t xml:space="preserve"> with us forever. </w:t>
      </w:r>
    </w:p>
    <w:p w14:paraId="4ED5B69B" w14:textId="77777777" w:rsidR="00E8361F" w:rsidRDefault="00E8361F">
      <w:pPr>
        <w:rPr>
          <w:i/>
          <w:color w:val="0070C0"/>
        </w:rPr>
      </w:pPr>
      <w:r>
        <w:rPr>
          <w:i/>
          <w:color w:val="0070C0"/>
        </w:rPr>
        <w:t>Immanuel – solo, piano, violin</w:t>
      </w:r>
    </w:p>
    <w:p w14:paraId="77CB3C43" w14:textId="77777777" w:rsidR="00D85911" w:rsidRPr="00E8361F" w:rsidRDefault="00D55651">
      <w:pPr>
        <w:rPr>
          <w:color w:val="0070C0"/>
        </w:rPr>
      </w:pPr>
      <w:r>
        <w:rPr>
          <w:i/>
          <w:color w:val="0070C0"/>
        </w:rPr>
        <w:t xml:space="preserve">Adore </w:t>
      </w:r>
      <w:r w:rsidR="00A5084A">
        <w:rPr>
          <w:i/>
          <w:color w:val="0070C0"/>
        </w:rPr>
        <w:t>into</w:t>
      </w:r>
      <w:r w:rsidR="004255F5">
        <w:rPr>
          <w:i/>
          <w:color w:val="0070C0"/>
        </w:rPr>
        <w:t xml:space="preserve"> O Come All Ye Faithful</w:t>
      </w:r>
      <w:r w:rsidR="00A5084A">
        <w:rPr>
          <w:i/>
          <w:color w:val="0070C0"/>
        </w:rPr>
        <w:t xml:space="preserve"> </w:t>
      </w:r>
      <w:r>
        <w:rPr>
          <w:i/>
          <w:color w:val="0070C0"/>
        </w:rPr>
        <w:t xml:space="preserve">– choir, congregation, piano, </w:t>
      </w:r>
      <w:proofErr w:type="gramStart"/>
      <w:r>
        <w:rPr>
          <w:i/>
          <w:color w:val="0070C0"/>
        </w:rPr>
        <w:t>organ</w:t>
      </w:r>
      <w:proofErr w:type="gramEnd"/>
      <w:r w:rsidR="00A5084A">
        <w:rPr>
          <w:i/>
          <w:color w:val="0070C0"/>
        </w:rPr>
        <w:t xml:space="preserve"> </w:t>
      </w:r>
    </w:p>
    <w:sectPr w:rsidR="00D85911" w:rsidRPr="00E8361F" w:rsidSect="001D0A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01"/>
    <w:rsid w:val="00130D8C"/>
    <w:rsid w:val="00144861"/>
    <w:rsid w:val="001D0A01"/>
    <w:rsid w:val="002A4738"/>
    <w:rsid w:val="003362B3"/>
    <w:rsid w:val="004255F5"/>
    <w:rsid w:val="009D53AC"/>
    <w:rsid w:val="00A5084A"/>
    <w:rsid w:val="00A74E3D"/>
    <w:rsid w:val="00B545E8"/>
    <w:rsid w:val="00C60B3E"/>
    <w:rsid w:val="00C80732"/>
    <w:rsid w:val="00CA5F46"/>
    <w:rsid w:val="00D310DF"/>
    <w:rsid w:val="00D55651"/>
    <w:rsid w:val="00D85911"/>
    <w:rsid w:val="00DD3B7F"/>
    <w:rsid w:val="00E8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D206"/>
  <w15:chartTrackingRefBased/>
  <w15:docId w15:val="{70E6EE3D-8E1E-41B5-AFEC-2F24B9CF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911"/>
    <w:rPr>
      <w:color w:val="0563C1" w:themeColor="hyperlink"/>
      <w:u w:val="single"/>
    </w:rPr>
  </w:style>
  <w:style w:type="paragraph" w:styleId="BalloonText">
    <w:name w:val="Balloon Text"/>
    <w:basedOn w:val="Normal"/>
    <w:link w:val="BalloonTextChar"/>
    <w:uiPriority w:val="99"/>
    <w:semiHidden/>
    <w:unhideWhenUsed/>
    <w:rsid w:val="00C80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 Apostolic Church</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Kolb-Heinzelmann</dc:creator>
  <cp:keywords/>
  <dc:description/>
  <cp:lastModifiedBy>Mark Jauss</cp:lastModifiedBy>
  <cp:revision>2</cp:revision>
  <cp:lastPrinted>2018-12-02T16:58:00Z</cp:lastPrinted>
  <dcterms:created xsi:type="dcterms:W3CDTF">2020-09-24T16:53:00Z</dcterms:created>
  <dcterms:modified xsi:type="dcterms:W3CDTF">2020-09-24T16:53:00Z</dcterms:modified>
</cp:coreProperties>
</file>